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4C" w:rsidRPr="000D604C" w:rsidRDefault="000D604C" w:rsidP="000D604C">
      <w:pPr>
        <w:pStyle w:val="Default"/>
        <w:jc w:val="center"/>
        <w:rPr>
          <w:rFonts w:hAnsi="Century"/>
          <w:sz w:val="44"/>
          <w:szCs w:val="44"/>
        </w:rPr>
      </w:pPr>
      <w:r w:rsidRPr="000D604C">
        <w:rPr>
          <w:rFonts w:hint="eastAsia"/>
          <w:sz w:val="44"/>
          <w:szCs w:val="44"/>
        </w:rPr>
        <w:t>平成</w:t>
      </w:r>
      <w:r w:rsidR="007B660C">
        <w:rPr>
          <w:rFonts w:ascii="Century" w:hAnsi="Century" w:cs="Century" w:hint="eastAsia"/>
          <w:sz w:val="44"/>
          <w:szCs w:val="44"/>
        </w:rPr>
        <w:t>３０</w:t>
      </w:r>
      <w:r w:rsidRPr="000D604C">
        <w:rPr>
          <w:rFonts w:hAnsi="Century" w:hint="eastAsia"/>
          <w:sz w:val="44"/>
          <w:szCs w:val="44"/>
        </w:rPr>
        <w:t>年度</w:t>
      </w:r>
      <w:r w:rsidRPr="000D604C">
        <w:rPr>
          <w:rFonts w:hAnsi="Century"/>
          <w:sz w:val="44"/>
          <w:szCs w:val="44"/>
        </w:rPr>
        <w:t xml:space="preserve"> </w:t>
      </w:r>
      <w:r w:rsidRPr="000D604C">
        <w:rPr>
          <w:rFonts w:hAnsi="Century" w:hint="eastAsia"/>
          <w:sz w:val="44"/>
          <w:szCs w:val="44"/>
        </w:rPr>
        <w:t>競技力向上事業</w:t>
      </w:r>
    </w:p>
    <w:p w:rsidR="00894C80" w:rsidRPr="000D604C" w:rsidRDefault="007B660C" w:rsidP="000D604C">
      <w:pPr>
        <w:jc w:val="center"/>
        <w:rPr>
          <w:rFonts w:hAnsi="Century"/>
          <w:sz w:val="44"/>
          <w:szCs w:val="44"/>
        </w:rPr>
      </w:pPr>
      <w:r>
        <w:rPr>
          <w:rFonts w:hAnsi="Century" w:hint="eastAsia"/>
          <w:sz w:val="44"/>
          <w:szCs w:val="44"/>
        </w:rPr>
        <w:t>第５</w:t>
      </w:r>
      <w:r w:rsidR="000D604C" w:rsidRPr="000D604C">
        <w:rPr>
          <w:rFonts w:hAnsi="Century" w:hint="eastAsia"/>
          <w:sz w:val="44"/>
          <w:szCs w:val="44"/>
        </w:rPr>
        <w:t>回大阪審判技術研修会</w:t>
      </w:r>
    </w:p>
    <w:p w:rsidR="000D604C" w:rsidRDefault="000D604C" w:rsidP="000D604C">
      <w:pPr>
        <w:jc w:val="center"/>
        <w:rPr>
          <w:rFonts w:hAnsi="Century"/>
          <w:sz w:val="36"/>
          <w:szCs w:val="36"/>
        </w:rPr>
      </w:pPr>
    </w:p>
    <w:p w:rsidR="000D604C" w:rsidRPr="000D604C" w:rsidRDefault="000D604C" w:rsidP="007B660C">
      <w:pPr>
        <w:autoSpaceDE w:val="0"/>
        <w:autoSpaceDN w:val="0"/>
        <w:adjustRightInd w:val="0"/>
        <w:ind w:firstLineChars="3200" w:firstLine="6720"/>
        <w:jc w:val="left"/>
        <w:rPr>
          <w:rFonts w:ascii="ＭＳ 明朝" w:hAnsi="ＭＳ 明朝" w:cs="ＭＳ 明朝"/>
          <w:color w:val="000000"/>
          <w:kern w:val="0"/>
          <w:szCs w:val="21"/>
        </w:rPr>
      </w:pPr>
      <w:r w:rsidRPr="000D604C">
        <w:rPr>
          <w:rFonts w:ascii="ＭＳ 明朝" w:hAnsi="ＭＳ 明朝" w:cs="ＭＳ 明朝"/>
          <w:color w:val="000000"/>
          <w:kern w:val="0"/>
          <w:szCs w:val="21"/>
        </w:rPr>
        <w:t>平成</w:t>
      </w:r>
      <w:r w:rsidR="007B660C">
        <w:rPr>
          <w:rFonts w:ascii="Century" w:hAnsi="Century" w:cs="Century" w:hint="eastAsia"/>
          <w:color w:val="000000"/>
          <w:kern w:val="0"/>
          <w:szCs w:val="21"/>
        </w:rPr>
        <w:t>３０</w:t>
      </w:r>
      <w:r w:rsidRPr="000D604C">
        <w:rPr>
          <w:rFonts w:ascii="ＭＳ 明朝" w:hAnsi="ＭＳ 明朝" w:cs="ＭＳ 明朝"/>
          <w:color w:val="000000"/>
          <w:kern w:val="0"/>
          <w:szCs w:val="21"/>
        </w:rPr>
        <w:t>年</w:t>
      </w:r>
      <w:r w:rsidR="007B660C">
        <w:rPr>
          <w:rFonts w:ascii="ＭＳ 明朝" w:hAnsi="ＭＳ 明朝" w:cs="ＭＳ 明朝" w:hint="eastAsia"/>
          <w:color w:val="000000"/>
          <w:kern w:val="0"/>
          <w:szCs w:val="21"/>
        </w:rPr>
        <w:t>５</w:t>
      </w:r>
      <w:r w:rsidRPr="000D604C">
        <w:rPr>
          <w:rFonts w:ascii="ＭＳ 明朝" w:hAnsi="ＭＳ 明朝" w:cs="ＭＳ 明朝"/>
          <w:color w:val="000000"/>
          <w:kern w:val="0"/>
          <w:szCs w:val="21"/>
        </w:rPr>
        <w:t>月</w:t>
      </w:r>
    </w:p>
    <w:p w:rsidR="000D604C" w:rsidRPr="000D604C" w:rsidRDefault="000D604C" w:rsidP="000D604C">
      <w:pPr>
        <w:autoSpaceDE w:val="0"/>
        <w:autoSpaceDN w:val="0"/>
        <w:adjustRightInd w:val="0"/>
        <w:ind w:firstLineChars="2650" w:firstLine="5565"/>
        <w:jc w:val="left"/>
        <w:rPr>
          <w:rFonts w:ascii="ＭＳ 明朝" w:hAnsi="ＭＳ 明朝" w:cs="ＭＳ 明朝"/>
          <w:color w:val="000000"/>
          <w:kern w:val="0"/>
          <w:szCs w:val="21"/>
        </w:rPr>
      </w:pPr>
      <w:r w:rsidRPr="000D604C">
        <w:rPr>
          <w:rFonts w:ascii="ＭＳ 明朝" w:hAnsi="ＭＳ 明朝" w:cs="ＭＳ 明朝"/>
          <w:color w:val="000000"/>
          <w:kern w:val="0"/>
          <w:szCs w:val="21"/>
        </w:rPr>
        <w:t>大阪スポーツチャンバラ協会</w:t>
      </w:r>
    </w:p>
    <w:p w:rsidR="000D604C" w:rsidRDefault="000D604C" w:rsidP="000D604C">
      <w:pPr>
        <w:autoSpaceDE w:val="0"/>
        <w:autoSpaceDN w:val="0"/>
        <w:adjustRightInd w:val="0"/>
        <w:jc w:val="left"/>
        <w:rPr>
          <w:rFonts w:ascii="ＭＳ 明朝" w:hAnsi="ＭＳ 明朝" w:cs="ＭＳ 明朝"/>
          <w:color w:val="000000"/>
          <w:kern w:val="0"/>
          <w:szCs w:val="21"/>
        </w:rPr>
      </w:pPr>
    </w:p>
    <w:p w:rsidR="000D604C" w:rsidRPr="000D604C" w:rsidRDefault="000D604C" w:rsidP="00D87149">
      <w:pPr>
        <w:autoSpaceDE w:val="0"/>
        <w:autoSpaceDN w:val="0"/>
        <w:adjustRightInd w:val="0"/>
        <w:ind w:firstLineChars="50" w:firstLine="105"/>
        <w:jc w:val="left"/>
        <w:rPr>
          <w:rFonts w:ascii="ＭＳ 明朝" w:hAnsi="ＭＳ 明朝" w:cs="ＭＳ 明朝"/>
          <w:color w:val="000000"/>
          <w:kern w:val="0"/>
          <w:szCs w:val="21"/>
        </w:rPr>
      </w:pPr>
      <w:r w:rsidRPr="000D604C">
        <w:rPr>
          <w:rFonts w:ascii="ＭＳ 明朝" w:hAnsi="ＭＳ 明朝" w:cs="ＭＳ 明朝"/>
          <w:color w:val="000000"/>
          <w:kern w:val="0"/>
          <w:szCs w:val="21"/>
        </w:rPr>
        <w:t>表記の通り、平成</w:t>
      </w:r>
      <w:r w:rsidR="007B660C">
        <w:rPr>
          <w:rFonts w:ascii="ＭＳ 明朝" w:hAnsi="ＭＳ 明朝" w:cs="ＭＳ 明朝" w:hint="eastAsia"/>
          <w:color w:val="000000"/>
          <w:kern w:val="0"/>
          <w:szCs w:val="21"/>
        </w:rPr>
        <w:t>３０</w:t>
      </w:r>
      <w:r w:rsidRPr="000D604C">
        <w:rPr>
          <w:rFonts w:ascii="ＭＳ 明朝" w:hAnsi="ＭＳ 明朝" w:cs="ＭＳ 明朝"/>
          <w:color w:val="000000"/>
          <w:kern w:val="0"/>
          <w:szCs w:val="21"/>
        </w:rPr>
        <w:t>年度競技力向上事業、第</w:t>
      </w:r>
      <w:r w:rsidR="007B660C">
        <w:rPr>
          <w:rFonts w:ascii="ＭＳ 明朝" w:hAnsi="ＭＳ 明朝" w:cs="ＭＳ 明朝" w:hint="eastAsia"/>
          <w:color w:val="000000"/>
          <w:kern w:val="0"/>
          <w:szCs w:val="21"/>
        </w:rPr>
        <w:t>５</w:t>
      </w:r>
      <w:r w:rsidRPr="000D604C">
        <w:rPr>
          <w:rFonts w:ascii="ＭＳ 明朝" w:hAnsi="ＭＳ 明朝" w:cs="ＭＳ 明朝"/>
          <w:color w:val="000000"/>
          <w:kern w:val="0"/>
          <w:szCs w:val="21"/>
        </w:rPr>
        <w:t>回大阪審判技術研修会を開催します。</w:t>
      </w:r>
    </w:p>
    <w:p w:rsidR="000D604C" w:rsidRDefault="000D604C" w:rsidP="000D604C">
      <w:pPr>
        <w:autoSpaceDE w:val="0"/>
        <w:autoSpaceDN w:val="0"/>
        <w:adjustRightInd w:val="0"/>
        <w:ind w:firstLineChars="50" w:firstLine="105"/>
        <w:jc w:val="left"/>
        <w:rPr>
          <w:rFonts w:ascii="ＭＳ 明朝" w:hAnsi="ＭＳ 明朝" w:cs="ＭＳ 明朝"/>
          <w:color w:val="000000"/>
          <w:kern w:val="0"/>
          <w:szCs w:val="21"/>
        </w:rPr>
      </w:pPr>
      <w:r w:rsidRPr="000D604C">
        <w:rPr>
          <w:rFonts w:ascii="ＭＳ 明朝" w:hAnsi="ＭＳ 明朝" w:cs="ＭＳ 明朝"/>
          <w:color w:val="000000"/>
          <w:kern w:val="0"/>
          <w:szCs w:val="21"/>
        </w:rPr>
        <w:t>本研修会では、ス</w:t>
      </w:r>
      <w:r w:rsidR="00284516">
        <w:rPr>
          <w:rFonts w:ascii="ＭＳ 明朝" w:hAnsi="ＭＳ 明朝" w:cs="ＭＳ 明朝"/>
          <w:color w:val="000000"/>
          <w:kern w:val="0"/>
          <w:szCs w:val="21"/>
        </w:rPr>
        <w:t>ポーツチャンバラの現状と展望について、大きな観点から会長</w:t>
      </w:r>
      <w:r w:rsidRPr="000D604C">
        <w:rPr>
          <w:rFonts w:ascii="ＭＳ 明朝" w:hAnsi="ＭＳ 明朝" w:cs="ＭＳ 明朝"/>
          <w:color w:val="000000"/>
          <w:kern w:val="0"/>
          <w:szCs w:val="21"/>
        </w:rPr>
        <w:t>より</w:t>
      </w:r>
      <w:r w:rsidR="00284516">
        <w:rPr>
          <w:rFonts w:ascii="ＭＳ 明朝" w:hAnsi="ＭＳ 明朝" w:cs="ＭＳ 明朝" w:hint="eastAsia"/>
          <w:color w:val="000000"/>
          <w:kern w:val="0"/>
          <w:szCs w:val="21"/>
        </w:rPr>
        <w:t xml:space="preserve">　</w:t>
      </w:r>
      <w:r w:rsidRPr="000D604C">
        <w:rPr>
          <w:rFonts w:ascii="ＭＳ 明朝" w:hAnsi="ＭＳ 明朝" w:cs="ＭＳ 明朝"/>
          <w:color w:val="000000"/>
          <w:kern w:val="0"/>
          <w:szCs w:val="21"/>
        </w:rPr>
        <w:t>講話をいただき、改めて各種目のルール解説、指導法、審判法の研修を行います。</w:t>
      </w:r>
    </w:p>
    <w:p w:rsidR="000D604C" w:rsidRPr="000D604C" w:rsidRDefault="000D604C" w:rsidP="000D604C">
      <w:pPr>
        <w:autoSpaceDE w:val="0"/>
        <w:autoSpaceDN w:val="0"/>
        <w:adjustRightInd w:val="0"/>
        <w:jc w:val="left"/>
        <w:rPr>
          <w:rFonts w:ascii="ＭＳ 明朝" w:hAnsi="ＭＳ 明朝" w:cs="ＭＳ 明朝"/>
          <w:color w:val="000000"/>
          <w:kern w:val="0"/>
          <w:szCs w:val="21"/>
        </w:rPr>
      </w:pPr>
    </w:p>
    <w:p w:rsidR="000D604C" w:rsidRDefault="000D604C" w:rsidP="000D604C">
      <w:pPr>
        <w:autoSpaceDE w:val="0"/>
        <w:autoSpaceDN w:val="0"/>
        <w:adjustRightInd w:val="0"/>
        <w:ind w:firstLineChars="50" w:firstLine="105"/>
        <w:jc w:val="left"/>
        <w:rPr>
          <w:rFonts w:ascii="ＭＳ 明朝" w:hAnsi="ＭＳ 明朝" w:cs="ＭＳ 明朝"/>
          <w:color w:val="000000"/>
          <w:kern w:val="0"/>
          <w:szCs w:val="21"/>
        </w:rPr>
      </w:pPr>
      <w:r w:rsidRPr="000D604C">
        <w:rPr>
          <w:rFonts w:ascii="ＭＳ 明朝" w:hAnsi="ＭＳ 明朝" w:cs="ＭＳ 明朝"/>
          <w:color w:val="000000"/>
          <w:kern w:val="0"/>
          <w:szCs w:val="21"/>
        </w:rPr>
        <w:t>大会試合の良し悪しを決めるのは、審判技術が「要」となっていると言っても過言ではありません。これまでの研修や各人の研磋により基本的な審判技術は良くなったものの、再判定の方法や検査役の役割、危険行為の判断、部外種目のルールの理解などについては不十分に思われます。大阪協会役員支部指導者は参加して更に審判技術を向上させ、自クラブでの指導等に役立てて下さい。</w:t>
      </w:r>
    </w:p>
    <w:p w:rsidR="000D604C" w:rsidRPr="000D604C" w:rsidRDefault="000D604C" w:rsidP="000D604C">
      <w:pPr>
        <w:autoSpaceDE w:val="0"/>
        <w:autoSpaceDN w:val="0"/>
        <w:adjustRightInd w:val="0"/>
        <w:jc w:val="left"/>
        <w:rPr>
          <w:rFonts w:ascii="ＭＳ 明朝" w:hAnsi="ＭＳ 明朝" w:cs="ＭＳ 明朝"/>
          <w:color w:val="000000"/>
          <w:kern w:val="0"/>
          <w:szCs w:val="21"/>
        </w:rPr>
      </w:pPr>
    </w:p>
    <w:p w:rsidR="000D604C" w:rsidRDefault="000D604C" w:rsidP="000D604C">
      <w:pPr>
        <w:autoSpaceDE w:val="0"/>
        <w:autoSpaceDN w:val="0"/>
        <w:adjustRightInd w:val="0"/>
        <w:ind w:firstLineChars="50" w:firstLine="105"/>
        <w:jc w:val="left"/>
        <w:rPr>
          <w:rFonts w:ascii="ＭＳ 明朝" w:hAnsi="ＭＳ 明朝" w:cs="ＭＳ 明朝"/>
          <w:color w:val="000000"/>
          <w:kern w:val="0"/>
          <w:szCs w:val="21"/>
        </w:rPr>
      </w:pPr>
      <w:r w:rsidRPr="000D604C">
        <w:rPr>
          <w:rFonts w:ascii="ＭＳ 明朝" w:hAnsi="ＭＳ 明朝" w:cs="ＭＳ 明朝"/>
          <w:color w:val="000000"/>
          <w:kern w:val="0"/>
          <w:szCs w:val="21"/>
        </w:rPr>
        <w:t>本審判技術研修では、指導者間交流（対戦廻り稽古をします）の場としても提供できればと考えています。指導者はもちろんのこと、これから指導者を目指し</w:t>
      </w:r>
      <w:bookmarkStart w:id="0" w:name="_GoBack"/>
      <w:bookmarkEnd w:id="0"/>
      <w:r w:rsidRPr="000D604C">
        <w:rPr>
          <w:rFonts w:ascii="ＭＳ 明朝" w:hAnsi="ＭＳ 明朝" w:cs="ＭＳ 明朝"/>
          <w:color w:val="000000"/>
          <w:kern w:val="0"/>
          <w:szCs w:val="21"/>
        </w:rPr>
        <w:t>ている方</w:t>
      </w:r>
      <w:r w:rsidRPr="000D604C">
        <w:rPr>
          <w:rFonts w:ascii="Century" w:hAnsi="Century" w:cs="Century"/>
          <w:color w:val="000000"/>
          <w:kern w:val="0"/>
          <w:szCs w:val="21"/>
        </w:rPr>
        <w:t>(</w:t>
      </w:r>
      <w:r w:rsidRPr="000D604C">
        <w:rPr>
          <w:rFonts w:ascii="ＭＳ 明朝" w:hAnsi="ＭＳ 明朝" w:cs="ＭＳ 明朝"/>
          <w:color w:val="000000"/>
          <w:kern w:val="0"/>
          <w:szCs w:val="21"/>
        </w:rPr>
        <w:t>高校生以上</w:t>
      </w:r>
      <w:r w:rsidRPr="000D604C">
        <w:rPr>
          <w:rFonts w:ascii="Century" w:hAnsi="Century" w:cs="Century"/>
          <w:color w:val="000000"/>
          <w:kern w:val="0"/>
          <w:szCs w:val="21"/>
        </w:rPr>
        <w:t>)</w:t>
      </w:r>
      <w:r w:rsidRPr="000D604C">
        <w:rPr>
          <w:rFonts w:ascii="ＭＳ 明朝" w:hAnsi="ＭＳ 明朝" w:cs="ＭＳ 明朝"/>
          <w:color w:val="000000"/>
          <w:kern w:val="0"/>
          <w:szCs w:val="21"/>
        </w:rPr>
        <w:t>にぜひ受講を勧めて下さい。</w:t>
      </w:r>
    </w:p>
    <w:p w:rsidR="000D604C" w:rsidRPr="000D604C" w:rsidRDefault="000D604C" w:rsidP="000D604C">
      <w:pPr>
        <w:autoSpaceDE w:val="0"/>
        <w:autoSpaceDN w:val="0"/>
        <w:adjustRightInd w:val="0"/>
        <w:jc w:val="left"/>
        <w:rPr>
          <w:rFonts w:ascii="ＭＳ 明朝" w:hAnsi="ＭＳ 明朝" w:cs="ＭＳ 明朝"/>
          <w:color w:val="000000"/>
          <w:kern w:val="0"/>
          <w:szCs w:val="21"/>
        </w:rPr>
      </w:pPr>
    </w:p>
    <w:p w:rsidR="000D604C" w:rsidRPr="000D604C" w:rsidRDefault="000D604C" w:rsidP="000D604C">
      <w:pPr>
        <w:autoSpaceDE w:val="0"/>
        <w:autoSpaceDN w:val="0"/>
        <w:adjustRightInd w:val="0"/>
        <w:jc w:val="left"/>
        <w:rPr>
          <w:rFonts w:ascii="ＭＳ 明朝" w:hAnsi="ＭＳ 明朝" w:cs="ＭＳ 明朝"/>
          <w:b/>
          <w:color w:val="000000"/>
          <w:kern w:val="0"/>
          <w:sz w:val="28"/>
          <w:szCs w:val="28"/>
        </w:rPr>
      </w:pPr>
      <w:r w:rsidRPr="000D604C">
        <w:rPr>
          <w:rFonts w:ascii="ＭＳ 明朝" w:hAnsi="ＭＳ 明朝" w:cs="ＭＳ 明朝"/>
          <w:b/>
          <w:color w:val="000000"/>
          <w:kern w:val="0"/>
          <w:sz w:val="28"/>
          <w:szCs w:val="28"/>
        </w:rPr>
        <w:t>とき</w:t>
      </w:r>
      <w:r>
        <w:rPr>
          <w:rFonts w:ascii="ＭＳ 明朝" w:hAnsi="ＭＳ 明朝" w:cs="ＭＳ 明朝" w:hint="eastAsia"/>
          <w:b/>
          <w:color w:val="000000"/>
          <w:kern w:val="0"/>
          <w:sz w:val="28"/>
          <w:szCs w:val="28"/>
        </w:rPr>
        <w:t xml:space="preserve">      </w:t>
      </w:r>
      <w:r w:rsidR="007B660C">
        <w:rPr>
          <w:rFonts w:ascii="ＭＳ 明朝" w:hAnsi="ＭＳ 明朝" w:cs="ＭＳ 明朝"/>
          <w:b/>
          <w:color w:val="000000"/>
          <w:kern w:val="0"/>
          <w:sz w:val="28"/>
          <w:szCs w:val="28"/>
        </w:rPr>
        <w:t>平成</w:t>
      </w:r>
      <w:r w:rsidR="007B660C">
        <w:rPr>
          <w:rFonts w:ascii="ＭＳ 明朝" w:hAnsi="ＭＳ 明朝" w:cs="ＭＳ 明朝" w:hint="eastAsia"/>
          <w:b/>
          <w:color w:val="000000"/>
          <w:kern w:val="0"/>
          <w:sz w:val="28"/>
          <w:szCs w:val="28"/>
        </w:rPr>
        <w:t>３０</w:t>
      </w:r>
      <w:r w:rsidRPr="000D604C">
        <w:rPr>
          <w:rFonts w:ascii="ＭＳ 明朝" w:hAnsi="ＭＳ 明朝" w:cs="ＭＳ 明朝"/>
          <w:b/>
          <w:color w:val="000000"/>
          <w:kern w:val="0"/>
          <w:sz w:val="28"/>
          <w:szCs w:val="28"/>
        </w:rPr>
        <w:t>年７月１日（日）</w:t>
      </w:r>
      <w:r w:rsidR="00A11CB1">
        <w:rPr>
          <w:rFonts w:asciiTheme="minorEastAsia" w:hAnsiTheme="minorEastAsia" w:cs="ＭＳ 明朝" w:hint="eastAsia"/>
          <w:b/>
          <w:color w:val="000000"/>
          <w:kern w:val="0"/>
          <w:sz w:val="28"/>
          <w:szCs w:val="28"/>
        </w:rPr>
        <w:t>13</w:t>
      </w:r>
      <w:r w:rsidRPr="000D604C">
        <w:rPr>
          <w:rFonts w:ascii="ＭＳ 明朝" w:hAnsi="ＭＳ 明朝" w:cs="ＭＳ 明朝"/>
          <w:b/>
          <w:color w:val="000000"/>
          <w:kern w:val="0"/>
          <w:sz w:val="28"/>
          <w:szCs w:val="28"/>
        </w:rPr>
        <w:t>：</w:t>
      </w:r>
      <w:r w:rsidR="00FC501B">
        <w:rPr>
          <w:rFonts w:asciiTheme="minorEastAsia" w:hAnsiTheme="minorEastAsia" w:cs="ＭＳ 明朝" w:hint="eastAsia"/>
          <w:b/>
          <w:color w:val="000000"/>
          <w:kern w:val="0"/>
          <w:sz w:val="28"/>
          <w:szCs w:val="28"/>
        </w:rPr>
        <w:t>3</w:t>
      </w:r>
      <w:r w:rsidRPr="000D604C">
        <w:rPr>
          <w:rFonts w:asciiTheme="minorEastAsia" w:hAnsiTheme="minorEastAsia" w:cs="ＭＳ 明朝" w:hint="eastAsia"/>
          <w:b/>
          <w:color w:val="000000"/>
          <w:kern w:val="0"/>
          <w:sz w:val="28"/>
          <w:szCs w:val="28"/>
        </w:rPr>
        <w:t>0</w:t>
      </w:r>
      <w:r w:rsidRPr="000D604C">
        <w:rPr>
          <w:rFonts w:ascii="ＭＳ 明朝" w:hAnsi="ＭＳ 明朝" w:cs="ＭＳ 明朝"/>
          <w:b/>
          <w:color w:val="000000"/>
          <w:kern w:val="0"/>
          <w:sz w:val="28"/>
          <w:szCs w:val="28"/>
        </w:rPr>
        <w:t>～</w:t>
      </w:r>
      <w:r w:rsidR="00A11CB1" w:rsidRPr="00A11CB1">
        <w:rPr>
          <w:rFonts w:asciiTheme="minorEastAsia" w:hAnsiTheme="minorEastAsia" w:cs="ＭＳ 明朝" w:hint="eastAsia"/>
          <w:b/>
          <w:color w:val="000000"/>
          <w:kern w:val="0"/>
          <w:sz w:val="28"/>
          <w:szCs w:val="28"/>
        </w:rPr>
        <w:t>15</w:t>
      </w:r>
      <w:r w:rsidRPr="000D604C">
        <w:rPr>
          <w:rFonts w:asciiTheme="minorEastAsia" w:hAnsiTheme="minorEastAsia" w:cs="ＭＳ 明朝"/>
          <w:b/>
          <w:color w:val="000000"/>
          <w:kern w:val="0"/>
          <w:sz w:val="28"/>
          <w:szCs w:val="28"/>
        </w:rPr>
        <w:t>：</w:t>
      </w:r>
      <w:r w:rsidR="00FC501B">
        <w:rPr>
          <w:rFonts w:asciiTheme="minorEastAsia" w:hAnsiTheme="minorEastAsia" w:cs="ＭＳ 明朝" w:hint="eastAsia"/>
          <w:b/>
          <w:color w:val="000000"/>
          <w:kern w:val="0"/>
          <w:sz w:val="28"/>
          <w:szCs w:val="28"/>
        </w:rPr>
        <w:t>3</w:t>
      </w:r>
      <w:r w:rsidRPr="000D604C">
        <w:rPr>
          <w:rFonts w:asciiTheme="minorEastAsia" w:hAnsiTheme="minorEastAsia" w:cs="Century"/>
          <w:b/>
          <w:color w:val="000000"/>
          <w:kern w:val="0"/>
          <w:sz w:val="28"/>
          <w:szCs w:val="28"/>
        </w:rPr>
        <w:t>0</w:t>
      </w:r>
    </w:p>
    <w:p w:rsidR="000D604C" w:rsidRPr="000D604C" w:rsidRDefault="000D604C" w:rsidP="000D604C">
      <w:pPr>
        <w:autoSpaceDE w:val="0"/>
        <w:autoSpaceDN w:val="0"/>
        <w:adjustRightInd w:val="0"/>
        <w:ind w:firstLineChars="700" w:firstLine="1540"/>
        <w:jc w:val="left"/>
        <w:rPr>
          <w:rFonts w:ascii="ＭＳ 明朝" w:hAnsi="ＭＳ 明朝" w:cs="ＭＳ 明朝"/>
          <w:color w:val="000000"/>
          <w:kern w:val="0"/>
          <w:sz w:val="22"/>
        </w:rPr>
      </w:pPr>
      <w:r w:rsidRPr="000D604C">
        <w:rPr>
          <w:rFonts w:ascii="ＭＳ ゴシック" w:eastAsia="ＭＳ ゴシック" w:hAnsi="ＭＳ ゴシック" w:cs="ＭＳ ゴシック" w:hint="eastAsia"/>
          <w:color w:val="000000"/>
          <w:kern w:val="0"/>
          <w:sz w:val="22"/>
        </w:rPr>
        <w:t>※</w:t>
      </w:r>
      <w:r w:rsidRPr="000D604C">
        <w:rPr>
          <w:rFonts w:ascii="ＭＳ 明朝" w:hAnsi="ＭＳ 明朝" w:cs="ＭＳ 明朝"/>
          <w:color w:val="000000"/>
          <w:kern w:val="0"/>
          <w:sz w:val="22"/>
        </w:rPr>
        <w:t>午前中、同会場にて段位審査会を行います。</w:t>
      </w:r>
    </w:p>
    <w:p w:rsidR="007B660C" w:rsidRDefault="007B660C" w:rsidP="007B660C">
      <w:pPr>
        <w:spacing w:line="500" w:lineRule="exact"/>
        <w:rPr>
          <w:b/>
          <w:bCs/>
          <w:sz w:val="28"/>
          <w:szCs w:val="28"/>
        </w:rPr>
      </w:pPr>
      <w:r w:rsidRPr="005941DE">
        <w:rPr>
          <w:rFonts w:hint="eastAsia"/>
          <w:b/>
          <w:bCs/>
          <w:sz w:val="28"/>
          <w:szCs w:val="28"/>
        </w:rPr>
        <w:t>ところ</w:t>
      </w:r>
      <w:r w:rsidRPr="005941DE">
        <w:rPr>
          <w:rFonts w:hint="eastAsia"/>
          <w:b/>
          <w:bCs/>
          <w:sz w:val="28"/>
          <w:szCs w:val="28"/>
        </w:rPr>
        <w:t xml:space="preserve"> </w:t>
      </w:r>
      <w:r>
        <w:rPr>
          <w:b/>
          <w:bCs/>
          <w:sz w:val="28"/>
          <w:szCs w:val="28"/>
        </w:rPr>
        <w:t xml:space="preserve"> </w:t>
      </w:r>
      <w:r w:rsidRPr="005941DE">
        <w:rPr>
          <w:rFonts w:hint="eastAsia"/>
          <w:b/>
          <w:bCs/>
          <w:sz w:val="28"/>
          <w:szCs w:val="28"/>
        </w:rPr>
        <w:t xml:space="preserve"> </w:t>
      </w:r>
      <w:r>
        <w:rPr>
          <w:rFonts w:hint="eastAsia"/>
          <w:b/>
          <w:bCs/>
          <w:sz w:val="28"/>
          <w:szCs w:val="28"/>
        </w:rPr>
        <w:t xml:space="preserve">　枚方市渚市民体育館</w:t>
      </w:r>
      <w:r w:rsidRPr="005941DE">
        <w:rPr>
          <w:rFonts w:hint="eastAsia"/>
          <w:b/>
          <w:bCs/>
          <w:sz w:val="28"/>
          <w:szCs w:val="28"/>
        </w:rPr>
        <w:t>「</w:t>
      </w:r>
      <w:r>
        <w:rPr>
          <w:rFonts w:hint="eastAsia"/>
          <w:b/>
          <w:bCs/>
          <w:sz w:val="28"/>
          <w:szCs w:val="28"/>
        </w:rPr>
        <w:t>フィットネスルーム</w:t>
      </w:r>
      <w:r w:rsidRPr="005941DE">
        <w:rPr>
          <w:rFonts w:hint="eastAsia"/>
          <w:b/>
          <w:bCs/>
          <w:sz w:val="28"/>
          <w:szCs w:val="28"/>
        </w:rPr>
        <w:t>」</w:t>
      </w:r>
    </w:p>
    <w:p w:rsidR="007B660C" w:rsidRPr="005941DE" w:rsidRDefault="007B660C" w:rsidP="007B660C">
      <w:pPr>
        <w:spacing w:line="500" w:lineRule="exact"/>
        <w:ind w:firstLineChars="650" w:firstLine="1566"/>
        <w:rPr>
          <w:rFonts w:ascii="ＭＳ 明朝" w:hAnsi="ＭＳ 明朝"/>
        </w:rPr>
      </w:pPr>
      <w:r w:rsidRPr="00CD31AA">
        <w:rPr>
          <w:rStyle w:val="a9"/>
          <w:rFonts w:ascii="ＭＳ 明朝" w:hAnsi="ＭＳ 明朝"/>
          <w:color w:val="222222"/>
          <w:sz w:val="24"/>
          <w:szCs w:val="20"/>
        </w:rPr>
        <w:t>〒573-1178　大阪府枚方市渚西3丁目26番10号</w:t>
      </w:r>
    </w:p>
    <w:p w:rsidR="000D604C" w:rsidRPr="000D604C" w:rsidRDefault="000D604C" w:rsidP="000D604C">
      <w:pPr>
        <w:autoSpaceDE w:val="0"/>
        <w:autoSpaceDN w:val="0"/>
        <w:adjustRightInd w:val="0"/>
        <w:jc w:val="left"/>
        <w:rPr>
          <w:rFonts w:ascii="ＭＳ 明朝" w:hAnsi="ＭＳ 明朝" w:cs="ＭＳ 明朝"/>
          <w:color w:val="000000"/>
          <w:kern w:val="0"/>
          <w:szCs w:val="21"/>
        </w:rPr>
      </w:pPr>
      <w:r w:rsidRPr="000D604C">
        <w:rPr>
          <w:rFonts w:ascii="ＭＳ 明朝" w:hAnsi="ＭＳ 明朝" w:cs="ＭＳ 明朝"/>
          <w:b/>
          <w:color w:val="000000"/>
          <w:kern w:val="0"/>
          <w:sz w:val="28"/>
          <w:szCs w:val="28"/>
        </w:rPr>
        <w:t>対象</w:t>
      </w:r>
      <w:r>
        <w:rPr>
          <w:rFonts w:ascii="ＭＳ 明朝" w:hAnsi="ＭＳ 明朝" w:cs="ＭＳ 明朝" w:hint="eastAsia"/>
          <w:b/>
          <w:color w:val="000000"/>
          <w:kern w:val="0"/>
          <w:sz w:val="28"/>
          <w:szCs w:val="28"/>
        </w:rPr>
        <w:t xml:space="preserve">      </w:t>
      </w:r>
      <w:r w:rsidRPr="000D604C">
        <w:rPr>
          <w:rFonts w:ascii="ＭＳ 明朝" w:hAnsi="ＭＳ 明朝" w:cs="ＭＳ 明朝"/>
          <w:color w:val="000000"/>
          <w:kern w:val="0"/>
          <w:szCs w:val="21"/>
        </w:rPr>
        <w:t>役員、支部長、指導者、審判員、指導補、支部長の推薦者（高校生以上）</w:t>
      </w:r>
    </w:p>
    <w:p w:rsidR="000D604C" w:rsidRPr="000D604C" w:rsidRDefault="000D604C" w:rsidP="000D604C">
      <w:pPr>
        <w:autoSpaceDE w:val="0"/>
        <w:autoSpaceDN w:val="0"/>
        <w:adjustRightInd w:val="0"/>
        <w:jc w:val="left"/>
        <w:rPr>
          <w:rFonts w:ascii="ＭＳ 明朝" w:hAnsi="ＭＳ 明朝" w:cs="ＭＳ 明朝"/>
          <w:color w:val="000000"/>
          <w:kern w:val="0"/>
          <w:szCs w:val="21"/>
        </w:rPr>
      </w:pPr>
      <w:r w:rsidRPr="000D604C">
        <w:rPr>
          <w:rFonts w:ascii="ＭＳ 明朝" w:hAnsi="ＭＳ 明朝" w:cs="ＭＳ 明朝"/>
          <w:b/>
          <w:color w:val="000000"/>
          <w:kern w:val="0"/>
          <w:sz w:val="28"/>
          <w:szCs w:val="28"/>
        </w:rPr>
        <w:t>参加</w:t>
      </w:r>
      <w:r>
        <w:rPr>
          <w:rFonts w:ascii="ＭＳ 明朝" w:hAnsi="ＭＳ 明朝" w:cs="ＭＳ 明朝" w:hint="eastAsia"/>
          <w:b/>
          <w:color w:val="000000"/>
          <w:kern w:val="0"/>
          <w:sz w:val="28"/>
          <w:szCs w:val="28"/>
        </w:rPr>
        <w:t xml:space="preserve">      </w:t>
      </w:r>
      <w:r w:rsidRPr="000D604C">
        <w:rPr>
          <w:rFonts w:ascii="ＭＳ 明朝" w:hAnsi="ＭＳ 明朝" w:cs="ＭＳ 明朝"/>
          <w:color w:val="000000"/>
          <w:kern w:val="0"/>
          <w:szCs w:val="21"/>
        </w:rPr>
        <w:t>無料</w:t>
      </w:r>
    </w:p>
    <w:p w:rsidR="000D604C" w:rsidRPr="000D604C" w:rsidRDefault="000D604C" w:rsidP="000D604C">
      <w:pPr>
        <w:autoSpaceDE w:val="0"/>
        <w:autoSpaceDN w:val="0"/>
        <w:adjustRightInd w:val="0"/>
        <w:ind w:firstLineChars="650" w:firstLine="1365"/>
        <w:jc w:val="left"/>
        <w:rPr>
          <w:rFonts w:ascii="ＭＳ 明朝" w:hAnsi="ＭＳ 明朝" w:cs="ＭＳ 明朝"/>
          <w:color w:val="000000"/>
          <w:kern w:val="0"/>
          <w:szCs w:val="21"/>
        </w:rPr>
      </w:pPr>
      <w:r w:rsidRPr="000D604C">
        <w:rPr>
          <w:rFonts w:ascii="ＭＳ 明朝" w:hAnsi="ＭＳ 明朝" w:cs="ＭＳ 明朝"/>
          <w:color w:val="000000"/>
          <w:kern w:val="0"/>
          <w:szCs w:val="21"/>
        </w:rPr>
        <w:t>胴着又はユニホームでご参加ください。用具は各自持参してください。</w:t>
      </w:r>
    </w:p>
    <w:p w:rsidR="000D604C" w:rsidRDefault="000D604C" w:rsidP="000D604C">
      <w:pPr>
        <w:jc w:val="center"/>
      </w:pPr>
      <w:r>
        <w:rPr>
          <w:rFonts w:ascii="ＭＳ 明朝" w:hAnsi="ＭＳ 明朝" w:cs="ＭＳ 明朝" w:hint="eastAsia"/>
          <w:color w:val="000000"/>
          <w:kern w:val="0"/>
          <w:szCs w:val="21"/>
        </w:rPr>
        <w:t xml:space="preserve">        </w:t>
      </w:r>
      <w:r w:rsidRPr="000D604C">
        <w:rPr>
          <w:rFonts w:ascii="ＭＳ 明朝" w:hAnsi="ＭＳ 明朝" w:cs="ＭＳ 明朝"/>
          <w:color w:val="000000"/>
          <w:kern w:val="0"/>
          <w:szCs w:val="21"/>
        </w:rPr>
        <w:t>事前申し込みは必要ありません。多数のご参加をお待ちしております。</w:t>
      </w:r>
    </w:p>
    <w:sectPr w:rsidR="000D604C" w:rsidSect="00894C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E43" w:rsidRDefault="00381E43" w:rsidP="00D87149">
      <w:r>
        <w:separator/>
      </w:r>
    </w:p>
  </w:endnote>
  <w:endnote w:type="continuationSeparator" w:id="0">
    <w:p w:rsidR="00381E43" w:rsidRDefault="00381E43" w:rsidP="00D8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E43" w:rsidRDefault="00381E43" w:rsidP="00D87149">
      <w:r>
        <w:separator/>
      </w:r>
    </w:p>
  </w:footnote>
  <w:footnote w:type="continuationSeparator" w:id="0">
    <w:p w:rsidR="00381E43" w:rsidRDefault="00381E43" w:rsidP="00D87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4C"/>
    <w:rsid w:val="000D604C"/>
    <w:rsid w:val="00284516"/>
    <w:rsid w:val="00381E43"/>
    <w:rsid w:val="004D0A06"/>
    <w:rsid w:val="00667843"/>
    <w:rsid w:val="007B660C"/>
    <w:rsid w:val="00832F1B"/>
    <w:rsid w:val="00894C80"/>
    <w:rsid w:val="00945360"/>
    <w:rsid w:val="009C62CE"/>
    <w:rsid w:val="00A11CB1"/>
    <w:rsid w:val="00D87149"/>
    <w:rsid w:val="00F9339F"/>
    <w:rsid w:val="00FC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732271-0D5E-40CC-A417-1200D2BB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604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0D604C"/>
  </w:style>
  <w:style w:type="character" w:customStyle="1" w:styleId="a4">
    <w:name w:val="日付 (文字)"/>
    <w:basedOn w:val="a0"/>
    <w:link w:val="a3"/>
    <w:uiPriority w:val="99"/>
    <w:semiHidden/>
    <w:rsid w:val="000D604C"/>
  </w:style>
  <w:style w:type="paragraph" w:styleId="a5">
    <w:name w:val="header"/>
    <w:basedOn w:val="a"/>
    <w:link w:val="a6"/>
    <w:uiPriority w:val="99"/>
    <w:unhideWhenUsed/>
    <w:rsid w:val="00D87149"/>
    <w:pPr>
      <w:tabs>
        <w:tab w:val="center" w:pos="4252"/>
        <w:tab w:val="right" w:pos="8504"/>
      </w:tabs>
      <w:snapToGrid w:val="0"/>
    </w:pPr>
  </w:style>
  <w:style w:type="character" w:customStyle="1" w:styleId="a6">
    <w:name w:val="ヘッダー (文字)"/>
    <w:basedOn w:val="a0"/>
    <w:link w:val="a5"/>
    <w:uiPriority w:val="99"/>
    <w:rsid w:val="00D87149"/>
  </w:style>
  <w:style w:type="paragraph" w:styleId="a7">
    <w:name w:val="footer"/>
    <w:basedOn w:val="a"/>
    <w:link w:val="a8"/>
    <w:uiPriority w:val="99"/>
    <w:unhideWhenUsed/>
    <w:rsid w:val="00D87149"/>
    <w:pPr>
      <w:tabs>
        <w:tab w:val="center" w:pos="4252"/>
        <w:tab w:val="right" w:pos="8504"/>
      </w:tabs>
      <w:snapToGrid w:val="0"/>
    </w:pPr>
  </w:style>
  <w:style w:type="character" w:customStyle="1" w:styleId="a8">
    <w:name w:val="フッター (文字)"/>
    <w:basedOn w:val="a0"/>
    <w:link w:val="a7"/>
    <w:uiPriority w:val="99"/>
    <w:rsid w:val="00D87149"/>
  </w:style>
  <w:style w:type="character" w:styleId="a9">
    <w:name w:val="Strong"/>
    <w:uiPriority w:val="22"/>
    <w:qFormat/>
    <w:rsid w:val="007B6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2015sd02</cp:lastModifiedBy>
  <cp:revision>4</cp:revision>
  <cp:lastPrinted>2017-05-18T08:04:00Z</cp:lastPrinted>
  <dcterms:created xsi:type="dcterms:W3CDTF">2018-04-10T07:05:00Z</dcterms:created>
  <dcterms:modified xsi:type="dcterms:W3CDTF">2018-05-15T04:57:00Z</dcterms:modified>
</cp:coreProperties>
</file>